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hint="default" w:ascii="Nimbus Roman" w:hAnsi="Nimbus Roman" w:eastAsia="黑体" w:cs="Nimbus Roman"/>
          <w:color w:val="000000"/>
          <w:kern w:val="0"/>
          <w:lang w:val="en-US" w:eastAsia="zh-CN" w:bidi="ar"/>
        </w:rPr>
      </w:pPr>
      <w:r>
        <w:rPr>
          <w:rFonts w:hint="default" w:ascii="Nimbus Roman" w:hAnsi="Nimbus Roman" w:eastAsia="黑体" w:cs="Nimbus Roman"/>
          <w:color w:val="000000"/>
          <w:kern w:val="0"/>
          <w:lang w:eastAsia="zh-CN"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lang w:val="en-US" w:eastAsia="zh-CN" w:bidi="ar"/>
        </w:rPr>
        <w:t>1</w:t>
      </w:r>
    </w:p>
    <w:p>
      <w:pPr>
        <w:widowControl/>
        <w:jc w:val="center"/>
        <w:textAlignment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Nimbus Roman" w:hAnsi="Nimbus Roman" w:eastAsia="方正小标宋简体" w:cs="Nimbus Roman"/>
          <w:color w:val="000000"/>
          <w:kern w:val="0"/>
          <w:sz w:val="44"/>
          <w:szCs w:val="44"/>
          <w:lang w:val="en-US" w:eastAsia="zh" w:bidi="ar"/>
        </w:rPr>
        <w:t>第三批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val="en-US" w:eastAsia="zh-CN" w:bidi="ar"/>
        </w:rPr>
        <w:t>工业企业研发机构汇总表</w:t>
      </w:r>
    </w:p>
    <w:p>
      <w:pPr>
        <w:widowControl/>
        <w:spacing w:line="300" w:lineRule="exact"/>
        <w:jc w:val="left"/>
        <w:textAlignment w:val="center"/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>县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>（区）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 xml:space="preserve">工信部门盖章：  </w:t>
      </w:r>
      <w:r>
        <w:rPr>
          <w:rFonts w:hint="eastAsia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 xml:space="preserve">       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 xml:space="preserve">    </w:t>
      </w:r>
      <w:r>
        <w:rPr>
          <w:rFonts w:hint="eastAsia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>县</w:t>
      </w:r>
      <w:r>
        <w:rPr>
          <w:rFonts w:hint="default" w:ascii="Nimbus Roman" w:hAnsi="Nimbus Roman" w:cs="Nimbus Roman"/>
          <w:color w:val="000000"/>
          <w:kern w:val="0"/>
          <w:sz w:val="24"/>
          <w:szCs w:val="24"/>
          <w:vertAlign w:val="baseline"/>
          <w:lang w:val="en-US" w:eastAsia="zh-CN" w:bidi="ar"/>
        </w:rPr>
        <w:t>（区）财政部门盖章：</w:t>
      </w:r>
    </w:p>
    <w:tbl>
      <w:tblPr>
        <w:tblStyle w:val="12"/>
        <w:tblW w:w="135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05"/>
        <w:gridCol w:w="667"/>
        <w:gridCol w:w="734"/>
        <w:gridCol w:w="634"/>
        <w:gridCol w:w="667"/>
        <w:gridCol w:w="600"/>
        <w:gridCol w:w="833"/>
        <w:gridCol w:w="853"/>
        <w:gridCol w:w="833"/>
        <w:gridCol w:w="645"/>
        <w:gridCol w:w="833"/>
        <w:gridCol w:w="950"/>
        <w:gridCol w:w="1069"/>
        <w:gridCol w:w="783"/>
        <w:gridCol w:w="797"/>
        <w:gridCol w:w="817"/>
        <w:gridCol w:w="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60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66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统一社会信用代码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所属市区/县</w:t>
            </w:r>
          </w:p>
        </w:tc>
        <w:tc>
          <w:tcPr>
            <w:tcW w:w="634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行业类别</w:t>
            </w:r>
          </w:p>
        </w:tc>
        <w:tc>
          <w:tcPr>
            <w:tcW w:w="66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企业性质</w:t>
            </w:r>
          </w:p>
        </w:tc>
        <w:tc>
          <w:tcPr>
            <w:tcW w:w="600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企业简介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2025年企业职工人数</w:t>
            </w:r>
          </w:p>
        </w:tc>
        <w:tc>
          <w:tcPr>
            <w:tcW w:w="85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2025年营业收入（万元）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2025年新产品销售收入（万元）</w:t>
            </w:r>
          </w:p>
        </w:tc>
        <w:tc>
          <w:tcPr>
            <w:tcW w:w="64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研发机构名称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2025年研发人员数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2025年研发经费支出额（万元）</w:t>
            </w:r>
          </w:p>
        </w:tc>
        <w:tc>
          <w:tcPr>
            <w:tcW w:w="1069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2025年研发项目数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研发仪器设备原值（万元）</w:t>
            </w:r>
          </w:p>
        </w:tc>
        <w:tc>
          <w:tcPr>
            <w:tcW w:w="79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是否具备研发场所</w:t>
            </w:r>
          </w:p>
        </w:tc>
        <w:tc>
          <w:tcPr>
            <w:tcW w:w="817" w:type="dxa"/>
            <w:vAlign w:val="center"/>
          </w:tcPr>
          <w:p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" w:bidi="ar"/>
              </w:rPr>
              <w:t>所属产业链</w:t>
            </w:r>
          </w:p>
        </w:tc>
        <w:tc>
          <w:tcPr>
            <w:tcW w:w="81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企业联系人及联系电话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34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3"/>
                <w:szCs w:val="13"/>
                <w:lang w:val="en-US" w:eastAsia="zh-CN" w:bidi="ar"/>
              </w:rPr>
              <w:t>例如C36汽车制造业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13"/>
                <w:szCs w:val="13"/>
                <w:lang w:val="en-US" w:eastAsia="zh-CN" w:bidi="ar"/>
              </w:rPr>
              <w:t>国有、民营、外资、合资</w:t>
            </w:r>
          </w:p>
        </w:tc>
        <w:tc>
          <w:tcPr>
            <w:tcW w:w="6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/>
        <w:jc w:val="both"/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填报说明：1.研发设备原值为累计值。2.企业性质为国有、民营、外资、合资等。3.行业类别按照《国民经济行业分类》（GB/T47542017）大类填写，2位数代码+名称，例如C36汽车制造业。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" w:bidi="ar"/>
        </w:rPr>
        <w:t>.所属产业链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包括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煤炭、乘用车（新能源）、石油天然气、新型电力工业、太阳能光伏、商用车（重卡）、现代化工、传感器与物联网、输变电装备、半导体及集成电路、成套专用设备制造、铝镁钼深加工、智能终端、航天、智能建造与新型建筑工业化、医药和医疗装备、航空、光子、无人机、人工智能（大数据）、白酒、富硒产品、纺织服装、乳制品、碳纤维及其复合材料、数控机床、机器人、钛及钛合金、节能环保、氢能、增材制造、新型显示、钢铁深加工、软件和信息技术服务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" w:bidi="ar"/>
        </w:rPr>
        <w:t>，其他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>。</w:t>
      </w:r>
    </w:p>
    <w:p>
      <w:pPr>
        <w:widowControl/>
        <w:jc w:val="left"/>
        <w:textAlignment w:val="center"/>
        <w:rPr>
          <w:rFonts w:hint="eastAsia" w:ascii="Nimbus Roman" w:hAnsi="Nimbus Roman" w:eastAsia="仿宋_GB2312" w:cs="Nimbus Roman"/>
          <w:color w:val="000000"/>
          <w:kern w:val="0"/>
          <w:sz w:val="24"/>
          <w:szCs w:val="24"/>
          <w:lang w:eastAsia="zh" w:bidi="ar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531" w:right="1757" w:bottom="1474" w:left="1701" w:header="851" w:footer="992" w:gutter="0"/>
          <w:pgNumType w:fmt="numberInDash"/>
          <w:cols w:space="0" w:num="1"/>
          <w:rtlGutter w:val="0"/>
          <w:docGrid w:type="lines" w:linePitch="445" w:charSpace="0"/>
        </w:sectPr>
      </w:pPr>
    </w:p>
    <w:p>
      <w:pPr>
        <w:spacing w:line="576" w:lineRule="exact"/>
        <w:jc w:val="left"/>
        <w:rPr>
          <w:rFonts w:hint="default" w:ascii="Nimbus Roman" w:hAnsi="Nimbus Roman" w:eastAsia="方正黑体_GBK" w:cs="Nimbus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Nimbus Roman" w:hAnsi="Nimbus Roman" w:eastAsia="方正黑体_GBK" w:cs="Nimbus Roman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tbl>
      <w:tblPr>
        <w:tblStyle w:val="12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4" w:hRule="atLeast"/>
        </w:trPr>
        <w:tc>
          <w:tcPr>
            <w:tcW w:w="9117" w:type="dxa"/>
          </w:tcPr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"/>
              </w:rPr>
              <w:t>第三批</w:t>
            </w:r>
            <w:r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  <w:t>工业企业研发机构</w:t>
            </w: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  <w:t>申请报告</w:t>
            </w: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企业名称：</w:t>
            </w:r>
          </w:p>
          <w:p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企业地址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：</w:t>
            </w:r>
          </w:p>
          <w:p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研发机构地址：</w:t>
            </w:r>
          </w:p>
          <w:p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联系人：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办公电话：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移动电话：</w:t>
            </w:r>
          </w:p>
          <w:p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pacing w:line="576" w:lineRule="exact"/>
              <w:jc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</w:tbl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</w:p>
    <w:p>
      <w:pPr>
        <w:spacing w:line="576" w:lineRule="exact"/>
        <w:jc w:val="center"/>
        <w:rPr>
          <w:rFonts w:hint="default" w:ascii="Nimbus Roman" w:hAnsi="Nimbus Roman" w:eastAsia="黑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工业企业研发机构申请表</w:t>
      </w:r>
    </w:p>
    <w:tbl>
      <w:tblPr>
        <w:tblStyle w:val="11"/>
        <w:tblW w:w="9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26"/>
        <w:gridCol w:w="1877"/>
        <w:gridCol w:w="1485"/>
        <w:gridCol w:w="2312"/>
        <w:gridCol w:w="240"/>
        <w:gridCol w:w="51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企业基本情况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企业名称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统一社会信用代码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所属市区/县</w:t>
            </w:r>
          </w:p>
        </w:tc>
        <w:tc>
          <w:tcPr>
            <w:tcW w:w="2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联系人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联系电话</w:t>
            </w:r>
          </w:p>
        </w:tc>
        <w:tc>
          <w:tcPr>
            <w:tcW w:w="2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768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企业规模</w:t>
            </w:r>
          </w:p>
        </w:tc>
        <w:tc>
          <w:tcPr>
            <w:tcW w:w="18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□大型    □中型   □小型    □微型</w:t>
            </w:r>
          </w:p>
        </w:tc>
        <w:tc>
          <w:tcPr>
            <w:tcW w:w="14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企业性质</w:t>
            </w:r>
          </w:p>
        </w:tc>
        <w:tc>
          <w:tcPr>
            <w:tcW w:w="23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□国有    □民营         □外资    □合资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58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696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行业类别</w:t>
            </w:r>
          </w:p>
        </w:tc>
        <w:tc>
          <w:tcPr>
            <w:tcW w:w="56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按照《国民经济行业分类》（GB/T4754-2017）大类填写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2位数代码+名称</w:t>
            </w:r>
          </w:p>
        </w:tc>
        <w:tc>
          <w:tcPr>
            <w:tcW w:w="24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571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研发机构情况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研发机构名称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484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研发人员（人）</w:t>
            </w:r>
          </w:p>
        </w:tc>
        <w:tc>
          <w:tcPr>
            <w:tcW w:w="18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"/>
              </w:rPr>
              <w:t>研发仪器设备原值（万元，累计值）</w:t>
            </w:r>
          </w:p>
        </w:tc>
        <w:tc>
          <w:tcPr>
            <w:tcW w:w="231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902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研发经费（万元）</w:t>
            </w:r>
          </w:p>
        </w:tc>
        <w:tc>
          <w:tcPr>
            <w:tcW w:w="1877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研发场地面积（㎡）</w:t>
            </w:r>
          </w:p>
        </w:tc>
        <w:tc>
          <w:tcPr>
            <w:tcW w:w="231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709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研发项目数（项）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真实性承诺</w:t>
            </w:r>
          </w:p>
        </w:tc>
        <w:tc>
          <w:tcPr>
            <w:tcW w:w="7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本企业已建立研发机构，且开展了研发活动，所提交的申报材料及相关内容真实、准确、完整、合法，无欺瞒和作假行为。如有违反上述承诺的不诚信行为，愿意承担由此引发的全部责任和风险。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  法人代表签字：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  申请单位盖章：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年  月  日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57" w:hRule="atLeast"/>
        </w:trPr>
        <w:tc>
          <w:tcPr>
            <w:tcW w:w="7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780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00" w:lineRule="exac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</w:p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eastAsia="zh-CN"/>
        </w:rPr>
        <w:t>经费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归集表</w:t>
      </w:r>
    </w:p>
    <w:p>
      <w:pPr>
        <w:widowControl/>
        <w:jc w:val="left"/>
        <w:rPr>
          <w:rFonts w:hint="default" w:ascii="Nimbus Roman" w:hAnsi="Nimbus Roman" w:eastAsia="宋体" w:cs="Nimbus Roman"/>
          <w:sz w:val="21"/>
          <w:szCs w:val="21"/>
        </w:rPr>
      </w:pPr>
      <w:r>
        <w:rPr>
          <w:rFonts w:hint="default" w:ascii="Nimbus Roman" w:hAnsi="Nimbus Roman" w:eastAsia="宋体" w:cs="Nimbus Roman"/>
          <w:b/>
          <w:bCs/>
          <w:sz w:val="24"/>
        </w:rPr>
        <w:t xml:space="preserve">                                 </w:t>
      </w:r>
      <w:r>
        <w:rPr>
          <w:rFonts w:hint="default" w:ascii="Nimbus Roman" w:hAnsi="Nimbus Roman" w:eastAsia="宋体" w:cs="Nimbus Roman"/>
          <w:sz w:val="21"/>
          <w:szCs w:val="21"/>
        </w:rPr>
        <w:t xml:space="preserve">                                    单位：万元</w:t>
      </w:r>
    </w:p>
    <w:tbl>
      <w:tblPr>
        <w:tblStyle w:val="11"/>
        <w:tblW w:w="8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9"/>
        <w:gridCol w:w="853"/>
        <w:gridCol w:w="853"/>
        <w:gridCol w:w="853"/>
        <w:gridCol w:w="853"/>
        <w:gridCol w:w="853"/>
        <w:gridCol w:w="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3839" w:type="dxa"/>
            <w:shd w:val="clear" w:color="auto" w:fill="auto"/>
            <w:vAlign w:val="center"/>
          </w:tcPr>
          <w:p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bookmarkStart w:id="0" w:name="_GoBack" w:colFirst="1" w:colLast="4"/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科目</w:t>
            </w:r>
          </w:p>
          <w:p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累计发生额</w:t>
            </w:r>
          </w:p>
          <w:p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研发项目编号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项目1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项目2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项目3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合计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内部研究开发费用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其中：人员人工费用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直接投入费用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折旧费用与长期待摊费用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无形资产摊销费用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设计费用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装备调试费用与试验费用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其他费用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委托外部研究开发费用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其中：境内的外部研发费用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</w:trPr>
        <w:tc>
          <w:tcPr>
            <w:tcW w:w="383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研究开发费用（内、外部）小计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研发仪器设备信息表</w:t>
      </w:r>
    </w:p>
    <w:p>
      <w:pPr>
        <w:rPr>
          <w:rFonts w:hint="default" w:ascii="Nimbus Roman" w:hAnsi="Nimbus Roman" w:cs="Nimbus Roman"/>
        </w:rPr>
      </w:pPr>
    </w:p>
    <w:tbl>
      <w:tblPr>
        <w:tblStyle w:val="11"/>
        <w:tblW w:w="82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00"/>
        <w:gridCol w:w="1240"/>
        <w:gridCol w:w="980"/>
        <w:gridCol w:w="1380"/>
        <w:gridCol w:w="1360"/>
        <w:gridCol w:w="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设备名称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设备型号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单价（万元）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总价（万元）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2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合计：企业研发设备共计   万元</w:t>
            </w:r>
          </w:p>
        </w:tc>
      </w:tr>
    </w:tbl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  <w:r>
        <w:rPr>
          <w:rFonts w:hint="default" w:ascii="Nimbus Roman" w:hAnsi="Nimbus Roman" w:eastAsia="黑体" w:cs="Nimbus Roman"/>
        </w:rPr>
        <w:br w:type="page"/>
      </w:r>
    </w:p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36"/>
          <w:szCs w:val="36"/>
        </w:rPr>
      </w:pPr>
    </w:p>
    <w:p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研发人员信息表</w:t>
      </w:r>
    </w:p>
    <w:p>
      <w:pPr>
        <w:rPr>
          <w:rFonts w:hint="default" w:ascii="Nimbus Roman" w:hAnsi="Nimbus Roman" w:cs="Nimbus Roman"/>
        </w:rPr>
      </w:pPr>
    </w:p>
    <w:tbl>
      <w:tblPr>
        <w:tblStyle w:val="11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1224"/>
        <w:gridCol w:w="2380"/>
        <w:gridCol w:w="1224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序号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姓名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学历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研究领域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职称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>
      <w:pPr>
        <w:rPr>
          <w:rFonts w:hint="default" w:ascii="Nimbus Roman" w:hAnsi="Nimbus Roman" w:eastAsia="黑体" w:cs="Nimbus Roman"/>
          <w:b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rPr>
          <w:rFonts w:hint="default" w:ascii="Nimbus Roman" w:hAnsi="Nimbus Roman" w:eastAsia="黑体" w:cs="Nimbus Roman"/>
        </w:rPr>
      </w:pPr>
    </w:p>
    <w:p>
      <w:pPr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黑体" w:cs="Nimbus Roman"/>
        </w:rPr>
        <w:br w:type="page"/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需要提供的佐证材料</w:t>
      </w:r>
    </w:p>
    <w:p>
      <w:pPr>
        <w:jc w:val="left"/>
        <w:rPr>
          <w:rFonts w:hint="default" w:ascii="Nimbus Roman" w:hAnsi="Nimbus Roman" w:cs="Nimbus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1.企业法人营业执照副本复印件。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</w:t>
      </w:r>
      <w:r>
        <w:rPr>
          <w:rFonts w:hint="eastAsia" w:ascii="仿宋_GB2312" w:hAnsi="仿宋_GB2312" w:eastAsia="仿宋_GB2312" w:cs="仿宋_GB2312"/>
          <w:lang w:eastAsia="zh-CN"/>
        </w:rPr>
        <w:t>.</w:t>
      </w:r>
      <w:r>
        <w:rPr>
          <w:rFonts w:hint="eastAsia" w:ascii="仿宋_GB2312" w:hAnsi="仿宋_GB2312" w:eastAsia="仿宋_GB2312" w:cs="仿宋_GB2312"/>
        </w:rPr>
        <w:t>专业机构出具的企业上年度审计报告。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3.不少于5名核心研发人员社保证明、学历证书/职称证书。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4.不少于50万元研发仪器设备购置发票(研发仪器设备清单、台数、原值总额要和发票、实物一一对应)。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  <w:lang w:eastAsia="zh-CN"/>
        </w:rPr>
        <w:t>.</w:t>
      </w:r>
      <w:r>
        <w:rPr>
          <w:rFonts w:hint="eastAsia" w:ascii="仿宋_GB2312" w:hAnsi="仿宋_GB2312" w:eastAsia="仿宋_GB2312" w:cs="仿宋_GB2312"/>
        </w:rPr>
        <w:t>至少1项研发项目立项报告。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6.研发机构主要研发设备及办公场所图片（场地相对独立、集中，不能和生产车间完全混放）。</w:t>
      </w:r>
    </w:p>
    <w:sectPr>
      <w:pgSz w:w="11906" w:h="16838"/>
      <w:pgMar w:top="1757" w:right="1474" w:bottom="1701" w:left="1531" w:header="851" w:footer="992" w:gutter="0"/>
      <w:pgNumType w:fmt="numberInDash"/>
      <w:cols w:space="0" w:num="1"/>
      <w:rtlGutter w:val="0"/>
      <w:docGrid w:type="lines" w:linePitch="44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560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420"/>
  <w:evenAndOddHeaders w:val="1"/>
  <w:drawingGridHorizontalSpacing w:val="320"/>
  <w:drawingGridVerticalSpacing w:val="22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218.238.169:8080/weaver/weaver.file.FileDownloadForNews?uuid=71b433cb-f1de-4fb7-a7ab-caac8d847fe3&amp;fileid=158164&amp;type=document&amp;isofficeview=0"/>
  </w:docVars>
  <w:rsids>
    <w:rsidRoot w:val="008D7323"/>
    <w:rsid w:val="000868AA"/>
    <w:rsid w:val="000B773B"/>
    <w:rsid w:val="00123531"/>
    <w:rsid w:val="00123B52"/>
    <w:rsid w:val="00131573"/>
    <w:rsid w:val="002024BC"/>
    <w:rsid w:val="002164E6"/>
    <w:rsid w:val="00244CFA"/>
    <w:rsid w:val="00287B19"/>
    <w:rsid w:val="00292741"/>
    <w:rsid w:val="002972AC"/>
    <w:rsid w:val="003331BA"/>
    <w:rsid w:val="00354E09"/>
    <w:rsid w:val="00381EA2"/>
    <w:rsid w:val="003C2460"/>
    <w:rsid w:val="00404295"/>
    <w:rsid w:val="004646FA"/>
    <w:rsid w:val="00557A50"/>
    <w:rsid w:val="00563FDB"/>
    <w:rsid w:val="00582F1D"/>
    <w:rsid w:val="00586DE7"/>
    <w:rsid w:val="00596B18"/>
    <w:rsid w:val="005E02D7"/>
    <w:rsid w:val="00633809"/>
    <w:rsid w:val="006C785B"/>
    <w:rsid w:val="00832B57"/>
    <w:rsid w:val="00847A7C"/>
    <w:rsid w:val="00872476"/>
    <w:rsid w:val="008D7323"/>
    <w:rsid w:val="008E3D05"/>
    <w:rsid w:val="009C2E8F"/>
    <w:rsid w:val="00A31938"/>
    <w:rsid w:val="00A76240"/>
    <w:rsid w:val="00B223BC"/>
    <w:rsid w:val="00B73267"/>
    <w:rsid w:val="00B97FC5"/>
    <w:rsid w:val="00C71AE4"/>
    <w:rsid w:val="00C96945"/>
    <w:rsid w:val="00CA7BD0"/>
    <w:rsid w:val="00CD3E67"/>
    <w:rsid w:val="00D1713D"/>
    <w:rsid w:val="00D621AC"/>
    <w:rsid w:val="00DD1FD5"/>
    <w:rsid w:val="00DD45E0"/>
    <w:rsid w:val="00E0301A"/>
    <w:rsid w:val="00E267FF"/>
    <w:rsid w:val="00E4143F"/>
    <w:rsid w:val="00E76793"/>
    <w:rsid w:val="00E97BB9"/>
    <w:rsid w:val="00EB2121"/>
    <w:rsid w:val="00EF7B07"/>
    <w:rsid w:val="00F21D16"/>
    <w:rsid w:val="00F3172F"/>
    <w:rsid w:val="00F42208"/>
    <w:rsid w:val="00F51D49"/>
    <w:rsid w:val="00F57FAA"/>
    <w:rsid w:val="00F95B5F"/>
    <w:rsid w:val="00FD4656"/>
    <w:rsid w:val="0654034C"/>
    <w:rsid w:val="06A674D0"/>
    <w:rsid w:val="07427FCC"/>
    <w:rsid w:val="0BA13B04"/>
    <w:rsid w:val="10CC385B"/>
    <w:rsid w:val="224E206D"/>
    <w:rsid w:val="26C91F65"/>
    <w:rsid w:val="29AE45DA"/>
    <w:rsid w:val="2DD2016F"/>
    <w:rsid w:val="2E983328"/>
    <w:rsid w:val="2F903C28"/>
    <w:rsid w:val="33FF93A5"/>
    <w:rsid w:val="34BF4B61"/>
    <w:rsid w:val="3BFFDF66"/>
    <w:rsid w:val="3D6B9679"/>
    <w:rsid w:val="3DFFE7BF"/>
    <w:rsid w:val="3EF78C72"/>
    <w:rsid w:val="3FE75F45"/>
    <w:rsid w:val="3FF7D400"/>
    <w:rsid w:val="451B58AB"/>
    <w:rsid w:val="4DBAF954"/>
    <w:rsid w:val="4FFFDA03"/>
    <w:rsid w:val="512A1F59"/>
    <w:rsid w:val="67F9BA09"/>
    <w:rsid w:val="68951BB8"/>
    <w:rsid w:val="6CBC50A0"/>
    <w:rsid w:val="7082576B"/>
    <w:rsid w:val="7308E163"/>
    <w:rsid w:val="77FFBB6E"/>
    <w:rsid w:val="79FA594C"/>
    <w:rsid w:val="7AFF47D5"/>
    <w:rsid w:val="7BFF496C"/>
    <w:rsid w:val="7EAE3C8A"/>
    <w:rsid w:val="7EBDEE00"/>
    <w:rsid w:val="7EE7841D"/>
    <w:rsid w:val="7F47629E"/>
    <w:rsid w:val="7F6705C5"/>
    <w:rsid w:val="7FB78167"/>
    <w:rsid w:val="7FBE0A1F"/>
    <w:rsid w:val="7FEFAD6C"/>
    <w:rsid w:val="7FFE3376"/>
    <w:rsid w:val="7FFF6DEE"/>
    <w:rsid w:val="8FF9BAFF"/>
    <w:rsid w:val="91FBCA67"/>
    <w:rsid w:val="97CCD79C"/>
    <w:rsid w:val="9D4F0789"/>
    <w:rsid w:val="B7D59B2F"/>
    <w:rsid w:val="BBBF7CC2"/>
    <w:rsid w:val="BD4FFD19"/>
    <w:rsid w:val="BF6B8463"/>
    <w:rsid w:val="BFFEC92B"/>
    <w:rsid w:val="CBEE628E"/>
    <w:rsid w:val="CF7A14A9"/>
    <w:rsid w:val="D0FBDF3C"/>
    <w:rsid w:val="D5BF4B0F"/>
    <w:rsid w:val="DACE68A7"/>
    <w:rsid w:val="DB7EE80D"/>
    <w:rsid w:val="DDCD9FAF"/>
    <w:rsid w:val="E5F406AA"/>
    <w:rsid w:val="F57FBC1A"/>
    <w:rsid w:val="F5BF5BF1"/>
    <w:rsid w:val="F7DB13FA"/>
    <w:rsid w:val="FBAF241E"/>
    <w:rsid w:val="FDCDAD93"/>
    <w:rsid w:val="FDFF192A"/>
    <w:rsid w:val="FED70D34"/>
    <w:rsid w:val="FF6E01A1"/>
    <w:rsid w:val="FFA8C466"/>
    <w:rsid w:val="FFC71855"/>
    <w:rsid w:val="FFE870C2"/>
    <w:rsid w:val="FFF15949"/>
    <w:rsid w:val="FFF37EBB"/>
    <w:rsid w:val="FFF3AD33"/>
    <w:rsid w:val="FFFBD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140" w:after="140" w:line="413" w:lineRule="auto"/>
      <w:jc w:val="left"/>
      <w:outlineLvl w:val="1"/>
    </w:pPr>
    <w:rPr>
      <w:rFonts w:ascii="Arial" w:hAnsi="Arial" w:eastAsia="宋体"/>
      <w:b/>
      <w:sz w:val="3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Indent"/>
    <w:basedOn w:val="1"/>
    <w:next w:val="6"/>
    <w:qFormat/>
    <w:uiPriority w:val="0"/>
    <w:pPr>
      <w:ind w:firstLine="200" w:firstLineChars="200"/>
    </w:pPr>
    <w:rPr>
      <w:rFonts w:ascii="Calibri" w:hAnsi="Calibri" w:eastAsia="宋体"/>
      <w:sz w:val="21"/>
      <w:szCs w:val="24"/>
    </w:rPr>
  </w:style>
  <w:style w:type="paragraph" w:styleId="6">
    <w:name w:val="index 5"/>
    <w:basedOn w:val="1"/>
    <w:next w:val="1"/>
    <w:qFormat/>
    <w:uiPriority w:val="0"/>
    <w:pPr>
      <w:ind w:left="1680"/>
    </w:pPr>
    <w:rPr>
      <w:rFonts w:ascii="Calibri" w:hAnsi="Calibri" w:eastAsia="宋体"/>
      <w:sz w:val="21"/>
      <w:szCs w:val="24"/>
    </w:rPr>
  </w:style>
  <w:style w:type="paragraph" w:styleId="7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Char Char Char Char Char Char Char"/>
    <w:basedOn w:val="1"/>
    <w:qFormat/>
    <w:uiPriority w:val="0"/>
    <w:rPr>
      <w:szCs w:val="20"/>
    </w:rPr>
  </w:style>
  <w:style w:type="paragraph" w:customStyle="1" w:styleId="16">
    <w:name w:val="Char Char1 Char Char Char Char"/>
    <w:basedOn w:val="1"/>
    <w:qFormat/>
    <w:uiPriority w:val="0"/>
    <w:rPr>
      <w:rFonts w:ascii="Tahoma" w:hAnsi="Tahoma" w:eastAsia="宋体"/>
      <w:sz w:val="24"/>
      <w:szCs w:val="20"/>
    </w:rPr>
  </w:style>
  <w:style w:type="character" w:customStyle="1" w:styleId="17">
    <w:name w:val="批注框文本 字符"/>
    <w:link w:val="8"/>
    <w:qFormat/>
    <w:uiPriority w:val="0"/>
    <w:rPr>
      <w:rFonts w:eastAsia="仿宋_GB2312"/>
      <w:kern w:val="2"/>
      <w:sz w:val="18"/>
      <w:szCs w:val="18"/>
    </w:rPr>
  </w:style>
  <w:style w:type="character" w:customStyle="1" w:styleId="18">
    <w:name w:val="页脚 字符"/>
    <w:link w:val="2"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7</Pages>
  <Words>477</Words>
  <Characters>2723</Characters>
  <Lines>1</Lines>
  <Paragraphs>1</Paragraphs>
  <TotalTime>7</TotalTime>
  <ScaleCrop>false</ScaleCrop>
  <LinksUpToDate>false</LinksUpToDate>
  <CharactersWithSpaces>3194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2025-02-18T01:25:00Z</dcterms:created>
  <dc:creator>雨林木风</dc:creator>
  <cp:lastModifiedBy>Administrator</cp:lastModifiedBy>
  <cp:lastPrinted>2026-10-28T02:00:37Z</cp:lastPrinted>
  <dcterms:modified xsi:type="dcterms:W3CDTF">2026-10-28T02:03:00Z</dcterms:modified>
  <dc:title>陕西省工业和信息化厅文件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  <property fmtid="{D5CDD505-2E9C-101B-9397-08002B2CF9AE}" pid="3" name="ICV">
    <vt:lpwstr>43DF63320BB6465221D4D96AD3B63A5C_43</vt:lpwstr>
  </property>
  <property fmtid="{D5CDD505-2E9C-101B-9397-08002B2CF9AE}" pid="4" name="KSOTemplateDocerSaveRecord">
    <vt:lpwstr>eyJoZGlkIjoiNjgwZmVjYjBhZTM4NTBlZDZiNzI4NzY5NDMwYjVmY2UiLCJ1c2VySWQiOiIyMjcyNTY2ODEifQ==</vt:lpwstr>
  </property>
</Properties>
</file>